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5D3215" w:rsidRDefault="00132BEA">
      <w:pPr>
        <w:pStyle w:val="Heading1"/>
        <w:keepNext w:val="0"/>
        <w:keepLines w:val="0"/>
        <w:spacing w:before="480"/>
        <w:jc w:val="center"/>
        <w:rPr>
          <w:b/>
          <w:bCs/>
          <w:sz w:val="46"/>
          <w:szCs w:val="46"/>
        </w:rPr>
      </w:pPr>
      <w:bookmarkStart w:id="0" w:name="_h65jf168cx2v" w:colFirst="0" w:colLast="0"/>
      <w:bookmarkEnd w:id="0"/>
      <w:r>
        <w:rPr>
          <w:b/>
          <w:bCs/>
          <w:sz w:val="46"/>
          <w:szCs w:val="46"/>
        </w:rPr>
        <w:t>Anthony Riffe</w:t>
      </w:r>
    </w:p>
    <w:p w14:paraId="00000002" w14:textId="77777777" w:rsidR="005D3215" w:rsidRDefault="00132BEA">
      <w:pPr>
        <w:spacing w:before="240" w:after="240"/>
        <w:jc w:val="center"/>
      </w:pPr>
      <w:r>
        <w:t>📞</w:t>
      </w:r>
      <w:r>
        <w:t xml:space="preserve"> 256.808.7499 | ✉</w:t>
      </w:r>
      <w:r>
        <w:t>️</w:t>
      </w:r>
      <w:r>
        <w:t xml:space="preserve"> anthonyriffe@gmail.com</w:t>
      </w:r>
    </w:p>
    <w:p w14:paraId="00000003" w14:textId="77777777" w:rsidR="005D3215" w:rsidRDefault="00132BEA">
      <w:r>
        <w:pict w14:anchorId="2A4A5C3A">
          <v:rect id="_x0000_i1025" style="width:0;height:1.5pt" o:hralign="center" o:hrstd="t" o:hr="t" fillcolor="#a0a0a0" stroked="f"/>
        </w:pict>
      </w:r>
    </w:p>
    <w:p w14:paraId="00000004" w14:textId="77777777" w:rsidR="005D3215" w:rsidRDefault="00132BEA">
      <w:pPr>
        <w:pStyle w:val="Heading1"/>
        <w:keepNext w:val="0"/>
        <w:keepLines w:val="0"/>
        <w:spacing w:before="480"/>
        <w:rPr>
          <w:b/>
          <w:bCs/>
          <w:sz w:val="46"/>
          <w:szCs w:val="46"/>
        </w:rPr>
      </w:pPr>
      <w:bookmarkStart w:id="1" w:name="_rbcycw4u3yle" w:colFirst="0" w:colLast="0"/>
      <w:bookmarkEnd w:id="1"/>
      <w:r>
        <w:rPr>
          <w:b/>
          <w:bCs/>
          <w:sz w:val="46"/>
          <w:szCs w:val="46"/>
        </w:rPr>
        <w:t>Professional Profile</w:t>
      </w:r>
    </w:p>
    <w:p w14:paraId="00000005" w14:textId="54E05C5D" w:rsidR="005D3215" w:rsidRDefault="00132BEA">
      <w:pPr>
        <w:spacing w:before="240" w:after="240"/>
      </w:pPr>
      <w:r>
        <w:t xml:space="preserve">Results-driven </w:t>
      </w:r>
      <w:r>
        <w:rPr>
          <w:b/>
          <w:bCs/>
        </w:rPr>
        <w:t>Strategic Account Manager</w:t>
      </w:r>
      <w:r>
        <w:t xml:space="preserve"> with over </w:t>
      </w:r>
      <w:r>
        <w:rPr>
          <w:b/>
          <w:bCs/>
        </w:rPr>
        <w:t>21 years of experience in the appliance industry</w:t>
      </w:r>
      <w:r>
        <w:t xml:space="preserve">, </w:t>
      </w:r>
      <w:r w:rsidR="00B80D2C">
        <w:t>specializing in</w:t>
      </w:r>
      <w:r>
        <w:t xml:space="preserve"> </w:t>
      </w:r>
      <w:r w:rsidR="00B80D2C">
        <w:t>service</w:t>
      </w:r>
      <w:r>
        <w:t>, N</w:t>
      </w:r>
      <w:r>
        <w:t>ational, Regional and Builder</w:t>
      </w:r>
      <w:r>
        <w:t xml:space="preserve"> account management</w:t>
      </w:r>
      <w:r>
        <w:t xml:space="preserve">. Proven ability to </w:t>
      </w:r>
      <w:r>
        <w:rPr>
          <w:b/>
          <w:bCs/>
        </w:rPr>
        <w:t>drive revenue growth, strengthen client relationships, and improve operational processes</w:t>
      </w:r>
      <w:r>
        <w:t xml:space="preserve">. Recognized for strong </w:t>
      </w:r>
      <w:r>
        <w:rPr>
          <w:b/>
          <w:bCs/>
        </w:rPr>
        <w:t>problem-solving, communication, and leadership skills</w:t>
      </w:r>
      <w:r>
        <w:t>, with a consistent track record of improving customer satisfaction and achieving key performance metrics.</w:t>
      </w:r>
    </w:p>
    <w:p w14:paraId="00000006" w14:textId="77777777" w:rsidR="005D3215" w:rsidRDefault="00132BEA">
      <w:r>
        <w:pict w14:anchorId="30B6DAED">
          <v:rect id="_x0000_i1026" style="width:0;height:1.5pt" o:hralign="center" o:hrstd="t" o:hr="t" fillcolor="#a0a0a0" stroked="f"/>
        </w:pict>
      </w:r>
    </w:p>
    <w:p w14:paraId="00000007" w14:textId="77777777" w:rsidR="005D3215" w:rsidRDefault="00132BEA">
      <w:pPr>
        <w:pStyle w:val="Heading1"/>
        <w:keepNext w:val="0"/>
        <w:keepLines w:val="0"/>
        <w:spacing w:before="480"/>
        <w:rPr>
          <w:b/>
          <w:bCs/>
          <w:sz w:val="46"/>
          <w:szCs w:val="46"/>
        </w:rPr>
      </w:pPr>
      <w:bookmarkStart w:id="2" w:name="_w11oc3jywiam" w:colFirst="0" w:colLast="0"/>
      <w:bookmarkEnd w:id="2"/>
      <w:r>
        <w:rPr>
          <w:b/>
          <w:bCs/>
          <w:sz w:val="46"/>
          <w:szCs w:val="46"/>
        </w:rPr>
        <w:t>Core Competencies</w:t>
      </w:r>
    </w:p>
    <w:p w14:paraId="00000008" w14:textId="77777777" w:rsidR="005D3215" w:rsidRDefault="00132BEA">
      <w:pPr>
        <w:numPr>
          <w:ilvl w:val="0"/>
          <w:numId w:val="4"/>
        </w:numPr>
        <w:spacing w:before="240"/>
      </w:pPr>
      <w:r>
        <w:t>Strategic Account Management</w:t>
      </w:r>
    </w:p>
    <w:p w14:paraId="00000009" w14:textId="77777777" w:rsidR="005D3215" w:rsidRDefault="00132BEA">
      <w:pPr>
        <w:numPr>
          <w:ilvl w:val="0"/>
          <w:numId w:val="4"/>
        </w:numPr>
      </w:pPr>
      <w:r>
        <w:t>Project Management</w:t>
      </w:r>
    </w:p>
    <w:p w14:paraId="0000000A" w14:textId="77777777" w:rsidR="005D3215" w:rsidRDefault="00132BEA">
      <w:pPr>
        <w:numPr>
          <w:ilvl w:val="0"/>
          <w:numId w:val="4"/>
        </w:numPr>
      </w:pPr>
      <w:r>
        <w:t>Data Analysis &amp; Reporting</w:t>
      </w:r>
    </w:p>
    <w:p w14:paraId="0000000B" w14:textId="77777777" w:rsidR="005D3215" w:rsidRDefault="00132BEA">
      <w:pPr>
        <w:numPr>
          <w:ilvl w:val="0"/>
          <w:numId w:val="4"/>
        </w:numPr>
      </w:pPr>
      <w:r>
        <w:t>Strategic Planning</w:t>
      </w:r>
    </w:p>
    <w:p w14:paraId="0000000C" w14:textId="77777777" w:rsidR="005D3215" w:rsidRDefault="00132BEA">
      <w:pPr>
        <w:numPr>
          <w:ilvl w:val="0"/>
          <w:numId w:val="4"/>
        </w:numPr>
      </w:pPr>
      <w:r>
        <w:t>Leadership &amp; Team Collaboration</w:t>
      </w:r>
    </w:p>
    <w:p w14:paraId="0000000D" w14:textId="77777777" w:rsidR="005D3215" w:rsidRDefault="00132BEA">
      <w:pPr>
        <w:numPr>
          <w:ilvl w:val="0"/>
          <w:numId w:val="4"/>
        </w:numPr>
      </w:pPr>
      <w:r>
        <w:t>Budget Management</w:t>
      </w:r>
    </w:p>
    <w:p w14:paraId="0000000E" w14:textId="77777777" w:rsidR="005D3215" w:rsidRDefault="00132BEA">
      <w:pPr>
        <w:numPr>
          <w:ilvl w:val="0"/>
          <w:numId w:val="4"/>
        </w:numPr>
      </w:pPr>
      <w:r>
        <w:t>Customer Relationship Management</w:t>
      </w:r>
    </w:p>
    <w:p w14:paraId="0000000F" w14:textId="77777777" w:rsidR="005D3215" w:rsidRDefault="00132BEA">
      <w:pPr>
        <w:numPr>
          <w:ilvl w:val="0"/>
          <w:numId w:val="4"/>
        </w:numPr>
        <w:spacing w:after="240"/>
      </w:pPr>
      <w:r>
        <w:t>Process Improvement</w:t>
      </w:r>
    </w:p>
    <w:p w14:paraId="00000010" w14:textId="77777777" w:rsidR="005D3215" w:rsidRDefault="00132BEA">
      <w:r>
        <w:pict w14:anchorId="7EAB1F30">
          <v:rect id="_x0000_i1027" style="width:0;height:1.5pt" o:hralign="center" o:hrstd="t" o:hr="t" fillcolor="#a0a0a0" stroked="f"/>
        </w:pict>
      </w:r>
    </w:p>
    <w:p w14:paraId="00000011" w14:textId="77777777" w:rsidR="005D3215" w:rsidRDefault="00132BEA">
      <w:pPr>
        <w:pStyle w:val="Heading1"/>
        <w:keepNext w:val="0"/>
        <w:keepLines w:val="0"/>
        <w:spacing w:before="480"/>
        <w:rPr>
          <w:b/>
          <w:bCs/>
          <w:sz w:val="46"/>
          <w:szCs w:val="46"/>
        </w:rPr>
      </w:pPr>
      <w:bookmarkStart w:id="3" w:name="_5wobspnwvq6d" w:colFirst="0" w:colLast="0"/>
      <w:bookmarkEnd w:id="3"/>
      <w:r>
        <w:rPr>
          <w:b/>
          <w:bCs/>
          <w:sz w:val="46"/>
          <w:szCs w:val="46"/>
        </w:rPr>
        <w:t>Professional Experience</w:t>
      </w:r>
    </w:p>
    <w:p w14:paraId="00000012" w14:textId="77777777" w:rsidR="005D3215" w:rsidRDefault="00132BEA">
      <w:pPr>
        <w:pStyle w:val="Heading2"/>
        <w:keepNext w:val="0"/>
        <w:keepLines w:val="0"/>
        <w:spacing w:after="80"/>
        <w:rPr>
          <w:b/>
          <w:bCs/>
          <w:sz w:val="34"/>
          <w:szCs w:val="34"/>
        </w:rPr>
      </w:pPr>
      <w:bookmarkStart w:id="4" w:name="_y6cubynahpw4" w:colFirst="0" w:colLast="0"/>
      <w:bookmarkEnd w:id="4"/>
      <w:r>
        <w:rPr>
          <w:b/>
          <w:bCs/>
          <w:sz w:val="34"/>
          <w:szCs w:val="34"/>
        </w:rPr>
        <w:t>LG Electronics — Strategic Account Manager (Builder Channel)</w:t>
      </w:r>
    </w:p>
    <w:p w14:paraId="00000013" w14:textId="77777777" w:rsidR="005D3215" w:rsidRDefault="00132BEA">
      <w:pPr>
        <w:spacing w:before="240" w:after="240"/>
        <w:rPr>
          <w:i/>
          <w:iCs/>
        </w:rPr>
      </w:pPr>
      <w:r>
        <w:rPr>
          <w:i/>
          <w:iCs/>
        </w:rPr>
        <w:t>October 2024 – Present</w:t>
      </w:r>
    </w:p>
    <w:p w14:paraId="00000014" w14:textId="77777777" w:rsidR="005D3215" w:rsidRDefault="00132BEA">
      <w:pPr>
        <w:numPr>
          <w:ilvl w:val="0"/>
          <w:numId w:val="2"/>
        </w:numPr>
        <w:spacing w:before="240"/>
      </w:pPr>
      <w:r>
        <w:lastRenderedPageBreak/>
        <w:t xml:space="preserve">Drive measurable growth in the </w:t>
      </w:r>
      <w:r>
        <w:rPr>
          <w:b/>
          <w:bCs/>
        </w:rPr>
        <w:t>Builder Sales channel</w:t>
      </w:r>
      <w:r>
        <w:t xml:space="preserve"> through strategic account development and relationship management.</w:t>
      </w:r>
    </w:p>
    <w:p w14:paraId="00000015" w14:textId="77777777" w:rsidR="005D3215" w:rsidRDefault="00132BEA">
      <w:pPr>
        <w:numPr>
          <w:ilvl w:val="0"/>
          <w:numId w:val="2"/>
        </w:numPr>
      </w:pPr>
      <w:r>
        <w:t xml:space="preserve">Improved </w:t>
      </w:r>
      <w:r>
        <w:rPr>
          <w:b/>
          <w:bCs/>
        </w:rPr>
        <w:t>Net Promoter Scores (NPS)</w:t>
      </w:r>
      <w:r>
        <w:t xml:space="preserve"> by implementing effective problem-solving strategies and strengthening builder/vendor partnerships.</w:t>
      </w:r>
    </w:p>
    <w:p w14:paraId="00000016" w14:textId="77777777" w:rsidR="005D3215" w:rsidRDefault="00132BEA">
      <w:pPr>
        <w:numPr>
          <w:ilvl w:val="0"/>
          <w:numId w:val="2"/>
        </w:numPr>
      </w:pPr>
      <w:r>
        <w:t xml:space="preserve">Collaborate with </w:t>
      </w:r>
      <w:r>
        <w:rPr>
          <w:b/>
          <w:bCs/>
        </w:rPr>
        <w:t>cross-functional teams</w:t>
      </w:r>
      <w:r>
        <w:t xml:space="preserve"> to improve data capture, operational workflows, and reporting tools.</w:t>
      </w:r>
    </w:p>
    <w:p w14:paraId="00000017" w14:textId="77777777" w:rsidR="005D3215" w:rsidRDefault="00132BEA">
      <w:pPr>
        <w:numPr>
          <w:ilvl w:val="0"/>
          <w:numId w:val="2"/>
        </w:numPr>
        <w:spacing w:after="240"/>
      </w:pPr>
      <w:r>
        <w:t xml:space="preserve">Contributed to </w:t>
      </w:r>
      <w:r>
        <w:rPr>
          <w:b/>
          <w:bCs/>
        </w:rPr>
        <w:t>dashboard development and parts distribution process improvements</w:t>
      </w:r>
      <w:r>
        <w:t xml:space="preserve"> to enhance operational efficiency.</w:t>
      </w:r>
    </w:p>
    <w:p w14:paraId="00000018" w14:textId="77777777" w:rsidR="005D3215" w:rsidRDefault="00132BEA">
      <w:r>
        <w:pict w14:anchorId="3D252FB7">
          <v:rect id="_x0000_i1028" style="width:0;height:1.5pt" o:hralign="center" o:hrstd="t" o:hr="t" fillcolor="#a0a0a0" stroked="f"/>
        </w:pict>
      </w:r>
    </w:p>
    <w:p w14:paraId="00000019" w14:textId="77777777" w:rsidR="005D3215" w:rsidRDefault="00132BEA">
      <w:pPr>
        <w:pStyle w:val="Heading2"/>
        <w:keepNext w:val="0"/>
        <w:keepLines w:val="0"/>
        <w:spacing w:after="80"/>
        <w:rPr>
          <w:b/>
          <w:bCs/>
          <w:sz w:val="34"/>
          <w:szCs w:val="34"/>
        </w:rPr>
      </w:pPr>
      <w:bookmarkStart w:id="5" w:name="_fb2w247oyd3h" w:colFirst="0" w:colLast="0"/>
      <w:bookmarkEnd w:id="5"/>
      <w:r>
        <w:rPr>
          <w:b/>
          <w:bCs/>
          <w:sz w:val="34"/>
          <w:szCs w:val="34"/>
        </w:rPr>
        <w:t>LG Electronics — Builder Sales Manager</w:t>
      </w:r>
    </w:p>
    <w:p w14:paraId="0000001A" w14:textId="77777777" w:rsidR="005D3215" w:rsidRDefault="00132BEA">
      <w:pPr>
        <w:spacing w:before="240" w:after="240"/>
        <w:rPr>
          <w:i/>
          <w:iCs/>
        </w:rPr>
      </w:pPr>
      <w:r>
        <w:rPr>
          <w:i/>
          <w:iCs/>
        </w:rPr>
        <w:t>September 2023 – October 2024</w:t>
      </w:r>
    </w:p>
    <w:p w14:paraId="0000001B" w14:textId="77777777" w:rsidR="005D3215" w:rsidRDefault="00132BEA">
      <w:pPr>
        <w:numPr>
          <w:ilvl w:val="0"/>
          <w:numId w:val="1"/>
        </w:numPr>
        <w:spacing w:before="240"/>
      </w:pPr>
      <w:r>
        <w:t xml:space="preserve">Managed builder sales across </w:t>
      </w:r>
      <w:r>
        <w:rPr>
          <w:b/>
          <w:bCs/>
        </w:rPr>
        <w:t>Alabama, Georgia, Tennessee, and the Florida Panhandle</w:t>
      </w:r>
      <w:r>
        <w:t>.</w:t>
      </w:r>
    </w:p>
    <w:p w14:paraId="0000001C" w14:textId="77777777" w:rsidR="005D3215" w:rsidRDefault="00132BEA">
      <w:pPr>
        <w:numPr>
          <w:ilvl w:val="0"/>
          <w:numId w:val="1"/>
        </w:numPr>
      </w:pPr>
      <w:r>
        <w:t xml:space="preserve">Achieved a </w:t>
      </w:r>
      <w:r>
        <w:rPr>
          <w:b/>
          <w:bCs/>
        </w:rPr>
        <w:t>12% regional sales increase</w:t>
      </w:r>
      <w:r>
        <w:t xml:space="preserve"> through strategic account engagement and market expansion.</w:t>
      </w:r>
    </w:p>
    <w:p w14:paraId="0000001D" w14:textId="77777777" w:rsidR="005D3215" w:rsidRDefault="00132BEA">
      <w:pPr>
        <w:numPr>
          <w:ilvl w:val="0"/>
          <w:numId w:val="1"/>
        </w:numPr>
        <w:spacing w:after="240"/>
      </w:pPr>
      <w:r>
        <w:t>Strengthened builder relationships and expanded market presence across multiple territories.</w:t>
      </w:r>
    </w:p>
    <w:p w14:paraId="0000001E" w14:textId="77777777" w:rsidR="005D3215" w:rsidRDefault="00132BEA">
      <w:r>
        <w:pict w14:anchorId="77EE106D">
          <v:rect id="_x0000_i1029" style="width:0;height:1.5pt" o:hralign="center" o:hrstd="t" o:hr="t" fillcolor="#a0a0a0" stroked="f"/>
        </w:pict>
      </w:r>
    </w:p>
    <w:p w14:paraId="0000001F" w14:textId="77777777" w:rsidR="005D3215" w:rsidRDefault="00132BEA">
      <w:pPr>
        <w:pStyle w:val="Heading2"/>
        <w:keepNext w:val="0"/>
        <w:keepLines w:val="0"/>
        <w:spacing w:after="80"/>
        <w:rPr>
          <w:b/>
          <w:bCs/>
          <w:sz w:val="34"/>
          <w:szCs w:val="34"/>
        </w:rPr>
      </w:pPr>
      <w:bookmarkStart w:id="6" w:name="_szjl6quwp4xz" w:colFirst="0" w:colLast="0"/>
      <w:bookmarkEnd w:id="6"/>
      <w:r>
        <w:rPr>
          <w:b/>
          <w:bCs/>
          <w:sz w:val="34"/>
          <w:szCs w:val="34"/>
        </w:rPr>
        <w:t>LG Electronics — National Account Manager</w:t>
      </w:r>
    </w:p>
    <w:p w14:paraId="00000020" w14:textId="77777777" w:rsidR="005D3215" w:rsidRDefault="00132BEA">
      <w:pPr>
        <w:spacing w:before="240" w:after="240"/>
        <w:rPr>
          <w:i/>
          <w:iCs/>
        </w:rPr>
      </w:pPr>
      <w:r>
        <w:rPr>
          <w:i/>
          <w:iCs/>
        </w:rPr>
        <w:t>January 2010 – September 2023</w:t>
      </w:r>
    </w:p>
    <w:p w14:paraId="00000021" w14:textId="77777777" w:rsidR="005D3215" w:rsidRDefault="00132BEA">
      <w:pPr>
        <w:numPr>
          <w:ilvl w:val="0"/>
          <w:numId w:val="3"/>
        </w:numPr>
        <w:spacing w:before="240"/>
      </w:pPr>
      <w:r>
        <w:t xml:space="preserve">Managed national retail partnerships including </w:t>
      </w:r>
      <w:r>
        <w:rPr>
          <w:b/>
          <w:bCs/>
        </w:rPr>
        <w:t>Home Depot, Lowe’s, and Best Buy</w:t>
      </w:r>
      <w:r>
        <w:t>.</w:t>
      </w:r>
    </w:p>
    <w:p w14:paraId="00000022" w14:textId="77777777" w:rsidR="005D3215" w:rsidRDefault="00132BEA">
      <w:pPr>
        <w:numPr>
          <w:ilvl w:val="0"/>
          <w:numId w:val="3"/>
        </w:numPr>
      </w:pPr>
      <w:r>
        <w:t>Oversaw strategic account performance, sales growth, and relationship management for major national clients.</w:t>
      </w:r>
    </w:p>
    <w:p w14:paraId="00000023" w14:textId="77777777" w:rsidR="005D3215" w:rsidRDefault="00132BEA">
      <w:pPr>
        <w:numPr>
          <w:ilvl w:val="0"/>
          <w:numId w:val="3"/>
        </w:numPr>
        <w:spacing w:after="240"/>
      </w:pPr>
      <w:r>
        <w:t>Coordinated cross-departmental initiatives to support product launches, promotions, and operational improvements.</w:t>
      </w:r>
    </w:p>
    <w:p w14:paraId="00000024" w14:textId="77777777" w:rsidR="005D3215" w:rsidRDefault="00132BEA">
      <w:r>
        <w:pict w14:anchorId="7ADD8E2F">
          <v:rect id="_x0000_i1030" style="width:0;height:1.5pt" o:hralign="center" o:hrstd="t" o:hr="t" fillcolor="#a0a0a0" stroked="f"/>
        </w:pict>
      </w:r>
    </w:p>
    <w:p w14:paraId="00000025" w14:textId="77777777" w:rsidR="005D3215" w:rsidRDefault="00132BEA">
      <w:pPr>
        <w:pStyle w:val="Heading2"/>
        <w:keepNext w:val="0"/>
        <w:keepLines w:val="0"/>
        <w:spacing w:after="80"/>
        <w:rPr>
          <w:b/>
          <w:bCs/>
          <w:sz w:val="34"/>
          <w:szCs w:val="34"/>
        </w:rPr>
      </w:pPr>
      <w:bookmarkStart w:id="7" w:name="_n8qc0dvkbdeu" w:colFirst="0" w:colLast="0"/>
      <w:bookmarkEnd w:id="7"/>
      <w:r>
        <w:rPr>
          <w:b/>
          <w:bCs/>
          <w:sz w:val="34"/>
          <w:szCs w:val="34"/>
        </w:rPr>
        <w:t>LG Electronics — Regional Manager</w:t>
      </w:r>
    </w:p>
    <w:p w14:paraId="00000026" w14:textId="77777777" w:rsidR="005D3215" w:rsidRDefault="00132BEA">
      <w:pPr>
        <w:spacing w:before="240" w:after="240"/>
        <w:rPr>
          <w:i/>
          <w:iCs/>
        </w:rPr>
      </w:pPr>
      <w:r>
        <w:rPr>
          <w:i/>
          <w:iCs/>
        </w:rPr>
        <w:t>March 2004 – January 2010</w:t>
      </w:r>
    </w:p>
    <w:p w14:paraId="00000027" w14:textId="77777777" w:rsidR="005D3215" w:rsidRDefault="00132BEA">
      <w:pPr>
        <w:numPr>
          <w:ilvl w:val="0"/>
          <w:numId w:val="5"/>
        </w:numPr>
        <w:spacing w:before="240"/>
      </w:pPr>
      <w:r>
        <w:t>Directed regional sales operations and account management initiatives.</w:t>
      </w:r>
    </w:p>
    <w:p w14:paraId="00000028" w14:textId="77777777" w:rsidR="005D3215" w:rsidRDefault="00132BEA">
      <w:pPr>
        <w:numPr>
          <w:ilvl w:val="0"/>
          <w:numId w:val="5"/>
        </w:numPr>
        <w:spacing w:after="240"/>
      </w:pPr>
      <w:r>
        <w:t>Led regional sales strategy and supported channel partners to increase product distribution and sales performance.</w:t>
      </w:r>
    </w:p>
    <w:p w14:paraId="00000029" w14:textId="77777777" w:rsidR="005D3215" w:rsidRDefault="00132BEA">
      <w:r>
        <w:lastRenderedPageBreak/>
        <w:pict w14:anchorId="1DAFE7F2">
          <v:rect id="_x0000_i1031" style="width:0;height:1.5pt" o:hralign="center" o:hrstd="t" o:hr="t" fillcolor="#a0a0a0" stroked="f"/>
        </w:pict>
      </w:r>
    </w:p>
    <w:p w14:paraId="0000002A" w14:textId="77777777" w:rsidR="005D3215" w:rsidRDefault="00132BEA">
      <w:pPr>
        <w:pStyle w:val="Heading1"/>
        <w:keepNext w:val="0"/>
        <w:keepLines w:val="0"/>
        <w:spacing w:before="480"/>
        <w:rPr>
          <w:b/>
          <w:bCs/>
          <w:sz w:val="46"/>
          <w:szCs w:val="46"/>
        </w:rPr>
      </w:pPr>
      <w:bookmarkStart w:id="8" w:name="_s7fzra6xr5d1" w:colFirst="0" w:colLast="0"/>
      <w:bookmarkEnd w:id="8"/>
      <w:r>
        <w:rPr>
          <w:b/>
          <w:bCs/>
          <w:sz w:val="46"/>
          <w:szCs w:val="46"/>
        </w:rPr>
        <w:t>Technical Skills</w:t>
      </w:r>
    </w:p>
    <w:p w14:paraId="0000002B" w14:textId="77777777" w:rsidR="005D3215" w:rsidRDefault="00132BEA">
      <w:pPr>
        <w:spacing w:before="240" w:after="240"/>
      </w:pPr>
      <w:r>
        <w:rPr>
          <w:b/>
          <w:bCs/>
        </w:rPr>
        <w:t>Tools:</w:t>
      </w:r>
      <w:r>
        <w:rPr>
          <w:b/>
          <w:bCs/>
        </w:rPr>
        <w:br/>
      </w:r>
      <w:r>
        <w:t>Microsoft Excel, PowerPoint, Power BI, Tableau</w:t>
      </w:r>
    </w:p>
    <w:p w14:paraId="0000002C" w14:textId="77777777" w:rsidR="005D3215" w:rsidRDefault="00132BEA">
      <w:pPr>
        <w:spacing w:before="240" w:after="240"/>
      </w:pPr>
      <w:r>
        <w:rPr>
          <w:b/>
          <w:bCs/>
        </w:rPr>
        <w:t>Platforms:</w:t>
      </w:r>
      <w:r>
        <w:rPr>
          <w:b/>
          <w:bCs/>
        </w:rPr>
        <w:br/>
      </w:r>
      <w:r>
        <w:t>Salesforce, Microsoft Teams</w:t>
      </w:r>
    </w:p>
    <w:p w14:paraId="0000002D" w14:textId="77777777" w:rsidR="005D3215" w:rsidRDefault="00132BEA">
      <w:r>
        <w:pict w14:anchorId="78D22E60">
          <v:rect id="_x0000_i1032" style="width:0;height:1.5pt" o:hralign="center" o:hrstd="t" o:hr="t" fillcolor="#a0a0a0" stroked="f"/>
        </w:pict>
      </w:r>
    </w:p>
    <w:p w14:paraId="0000002E" w14:textId="77777777" w:rsidR="005D3215" w:rsidRDefault="00132BEA">
      <w:pPr>
        <w:pStyle w:val="Heading1"/>
        <w:keepNext w:val="0"/>
        <w:keepLines w:val="0"/>
        <w:spacing w:before="480"/>
        <w:rPr>
          <w:b/>
          <w:bCs/>
          <w:sz w:val="46"/>
          <w:szCs w:val="46"/>
        </w:rPr>
      </w:pPr>
      <w:bookmarkStart w:id="9" w:name="_vmhbhddzqp2u" w:colFirst="0" w:colLast="0"/>
      <w:bookmarkEnd w:id="9"/>
      <w:r>
        <w:rPr>
          <w:b/>
          <w:bCs/>
          <w:sz w:val="46"/>
          <w:szCs w:val="46"/>
        </w:rPr>
        <w:t>Education</w:t>
      </w:r>
    </w:p>
    <w:p w14:paraId="0000002F" w14:textId="77777777" w:rsidR="005D3215" w:rsidRDefault="00132BEA">
      <w:pPr>
        <w:spacing w:before="240" w:after="240"/>
        <w:rPr>
          <w:i/>
          <w:iCs/>
        </w:rPr>
      </w:pPr>
      <w:r>
        <w:rPr>
          <w:b/>
          <w:bCs/>
        </w:rPr>
        <w:t>Business Studies</w:t>
      </w:r>
      <w:r>
        <w:rPr>
          <w:b/>
          <w:bCs/>
        </w:rPr>
        <w:br/>
      </w:r>
      <w:r>
        <w:t xml:space="preserve">Calhoun Community College — </w:t>
      </w:r>
      <w:r>
        <w:rPr>
          <w:i/>
          <w:iCs/>
        </w:rPr>
        <w:t>Currently Enrolled</w:t>
      </w:r>
    </w:p>
    <w:p w14:paraId="00000030" w14:textId="77777777" w:rsidR="005D3215" w:rsidRDefault="00132BEA">
      <w:r>
        <w:pict w14:anchorId="01BC949F">
          <v:rect id="_x0000_i1033" style="width:0;height:1.5pt" o:hralign="center" o:hrstd="t" o:hr="t" fillcolor="#a0a0a0" stroked="f"/>
        </w:pict>
      </w:r>
    </w:p>
    <w:p w14:paraId="00000031" w14:textId="77777777" w:rsidR="005D3215" w:rsidRDefault="00132BEA">
      <w:pPr>
        <w:pStyle w:val="Heading1"/>
        <w:keepNext w:val="0"/>
        <w:keepLines w:val="0"/>
        <w:spacing w:before="480"/>
        <w:rPr>
          <w:b/>
          <w:bCs/>
          <w:sz w:val="46"/>
          <w:szCs w:val="46"/>
        </w:rPr>
      </w:pPr>
      <w:bookmarkStart w:id="10" w:name="_7vtf64p0wzsx" w:colFirst="0" w:colLast="0"/>
      <w:bookmarkEnd w:id="10"/>
      <w:r>
        <w:rPr>
          <w:b/>
          <w:bCs/>
          <w:sz w:val="46"/>
          <w:szCs w:val="46"/>
        </w:rPr>
        <w:t>References</w:t>
      </w:r>
    </w:p>
    <w:p w14:paraId="00000032" w14:textId="77777777" w:rsidR="005D3215" w:rsidRDefault="00132BEA">
      <w:pPr>
        <w:spacing w:before="240" w:after="240"/>
      </w:pPr>
      <w:r>
        <w:t>Available upon request</w:t>
      </w:r>
    </w:p>
    <w:p w14:paraId="00000033" w14:textId="77777777" w:rsidR="005D3215" w:rsidRDefault="005D3215"/>
    <w:sectPr w:rsidR="005D3215">
      <w:headerReference w:type="even" r:id="rId7"/>
      <w:headerReference w:type="default" r:id="rId8"/>
      <w:headerReference w:type="first" r:id="rId9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B88DCB" w14:textId="77777777" w:rsidR="00B80D2C" w:rsidRDefault="00B80D2C" w:rsidP="00B80D2C">
      <w:pPr>
        <w:spacing w:line="240" w:lineRule="auto"/>
      </w:pPr>
      <w:r>
        <w:separator/>
      </w:r>
    </w:p>
  </w:endnote>
  <w:endnote w:type="continuationSeparator" w:id="0">
    <w:p w14:paraId="7C335329" w14:textId="77777777" w:rsidR="00B80D2C" w:rsidRDefault="00B80D2C" w:rsidP="00B80D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3DB32F3-9636-4E46-9CBE-64F0F0678D6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8897F0AB-B34D-45BD-B930-C001E500FC9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B3B10" w14:textId="77777777" w:rsidR="00B80D2C" w:rsidRDefault="00B80D2C" w:rsidP="00B80D2C">
      <w:pPr>
        <w:spacing w:line="240" w:lineRule="auto"/>
      </w:pPr>
      <w:r>
        <w:separator/>
      </w:r>
    </w:p>
  </w:footnote>
  <w:footnote w:type="continuationSeparator" w:id="0">
    <w:p w14:paraId="0480C3B0" w14:textId="77777777" w:rsidR="00B80D2C" w:rsidRDefault="00B80D2C" w:rsidP="00B80D2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3982C" w14:textId="5693D094" w:rsidR="00B80D2C" w:rsidRDefault="00B80D2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FB594E7" wp14:editId="776C148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343025" cy="404495"/>
              <wp:effectExtent l="0" t="0" r="9525" b="14605"/>
              <wp:wrapNone/>
              <wp:docPr id="329368322" name="Text Box 2" descr="LGE Internal Use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43025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35C224" w14:textId="2A65DB9C" w:rsidR="00B80D2C" w:rsidRPr="00B80D2C" w:rsidRDefault="00B80D2C" w:rsidP="00B80D2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B80D2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LGE Internal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B594E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LGE Internal Use Only" style="position:absolute;margin-left:0;margin-top:0;width:105.75pt;height:31.8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" filled="f" stroked="f">
              <v:fill o:detectmouseclick="t"/>
              <v:textbox style="mso-fit-shape-to-text:t" inset="0,15pt,0,0">
                <w:txbxContent>
                  <w:p w14:paraId="7535C224" w14:textId="2A65DB9C" w:rsidR="00B80D2C" w:rsidRPr="00B80D2C" w:rsidRDefault="00B80D2C" w:rsidP="00B80D2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B80D2C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LGE Internal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EC6D7" w14:textId="50E04E88" w:rsidR="00B80D2C" w:rsidRDefault="00B80D2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831A301" wp14:editId="16C81123">
              <wp:simplePos x="914400" y="457200"/>
              <wp:positionH relativeFrom="page">
                <wp:align>center</wp:align>
              </wp:positionH>
              <wp:positionV relativeFrom="page">
                <wp:align>top</wp:align>
              </wp:positionV>
              <wp:extent cx="1343025" cy="404495"/>
              <wp:effectExtent l="0" t="0" r="9525" b="14605"/>
              <wp:wrapNone/>
              <wp:docPr id="282027606" name="Text Box 3" descr="LGE Internal Use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43025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3189E3" w14:textId="54839E95" w:rsidR="00B80D2C" w:rsidRPr="00B80D2C" w:rsidRDefault="00B80D2C" w:rsidP="00B80D2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B80D2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LGE Internal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31A30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LGE Internal Use Only" style="position:absolute;margin-left:0;margin-top:0;width:105.75pt;height:31.8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" filled="f" stroked="f">
              <v:fill o:detectmouseclick="t"/>
              <v:textbox style="mso-fit-shape-to-text:t" inset="0,15pt,0,0">
                <w:txbxContent>
                  <w:p w14:paraId="313189E3" w14:textId="54839E95" w:rsidR="00B80D2C" w:rsidRPr="00B80D2C" w:rsidRDefault="00B80D2C" w:rsidP="00B80D2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B80D2C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LGE Internal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F63C7" w14:textId="73821249" w:rsidR="00B80D2C" w:rsidRDefault="00B80D2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00466DD" wp14:editId="4F5FB20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343025" cy="404495"/>
              <wp:effectExtent l="0" t="0" r="9525" b="14605"/>
              <wp:wrapNone/>
              <wp:docPr id="1534638540" name="Text Box 1" descr="LGE Internal Use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43025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2CF742" w14:textId="07169E5C" w:rsidR="00B80D2C" w:rsidRPr="00B80D2C" w:rsidRDefault="00B80D2C" w:rsidP="00B80D2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B80D2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LGE Internal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0466D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LGE Internal Use Only" style="position:absolute;margin-left:0;margin-top:0;width:105.75pt;height:31.8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" filled="f" stroked="f">
              <v:fill o:detectmouseclick="t"/>
              <v:textbox style="mso-fit-shape-to-text:t" inset="0,15pt,0,0">
                <w:txbxContent>
                  <w:p w14:paraId="7B2CF742" w14:textId="07169E5C" w:rsidR="00B80D2C" w:rsidRPr="00B80D2C" w:rsidRDefault="00B80D2C" w:rsidP="00B80D2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B80D2C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LGE Internal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1033D"/>
    <w:multiLevelType w:val="multilevel"/>
    <w:tmpl w:val="81BED7A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4B471BB"/>
    <w:multiLevelType w:val="multilevel"/>
    <w:tmpl w:val="AB242C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1B7681E"/>
    <w:multiLevelType w:val="multilevel"/>
    <w:tmpl w:val="3140B41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0E85041"/>
    <w:multiLevelType w:val="multilevel"/>
    <w:tmpl w:val="0B1A55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17269DA"/>
    <w:multiLevelType w:val="multilevel"/>
    <w:tmpl w:val="5000779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829757941">
    <w:abstractNumId w:val="0"/>
  </w:num>
  <w:num w:numId="2" w16cid:durableId="604576077">
    <w:abstractNumId w:val="1"/>
  </w:num>
  <w:num w:numId="3" w16cid:durableId="939678357">
    <w:abstractNumId w:val="2"/>
  </w:num>
  <w:num w:numId="4" w16cid:durableId="1905799255">
    <w:abstractNumId w:val="4"/>
  </w:num>
  <w:num w:numId="5" w16cid:durableId="3792872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215"/>
    <w:rsid w:val="00132BEA"/>
    <w:rsid w:val="004C6CD9"/>
    <w:rsid w:val="005D3215"/>
    <w:rsid w:val="00B80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  <w14:docId w14:val="6FBB4981"/>
  <w15:docId w15:val="{8ACB1193-B1D2-4119-BC25-2889B6C7B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B80D2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0D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380</Words>
  <Characters>2172</Characters>
  <Application>Microsoft Office Word</Application>
  <DocSecurity>0</DocSecurity>
  <Lines>18</Lines>
  <Paragraphs>5</Paragraphs>
  <ScaleCrop>false</ScaleCrop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ANTHONY RIFFE/LGEAI Dealer Sales Support</dc:creator>
  <cp:lastModifiedBy>ANTHONY RIFFE/LGEAI Dealer Sales Support</cp:lastModifiedBy>
  <cp:revision>2</cp:revision>
  <dcterms:created xsi:type="dcterms:W3CDTF">2026-03-06T12:50:00Z</dcterms:created>
  <dcterms:modified xsi:type="dcterms:W3CDTF">2026-03-06T12:50:00Z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5b78b9cc,13a1c302,10cf6656</vt:lpwstr>
  </property>
  <property fmtid="{D5CDD505-2E9C-101B-9397-08002B2CF9AE}" pid="3" name="ClassificationContentMarkingHeaderFontProps">
    <vt:lpwstr>#000000,12,Calibri</vt:lpwstr>
  </property>
  <property fmtid="{D5CDD505-2E9C-101B-9397-08002B2CF9AE}" pid="4" name="ClassificationContentMarkingHeaderText">
    <vt:lpwstr>LGE Internal Use Only</vt:lpwstr>
  </property>
  <property fmtid="{D5CDD505-2E9C-101B-9397-08002B2CF9AE}" pid="5" name="MSIP_Label_cc6ed9fc-fefc-4a0c-a6d6-10cf236c0d4f_Enabled">
    <vt:lpwstr>true</vt:lpwstr>
  </property>
  <property fmtid="{D5CDD505-2E9C-101B-9397-08002B2CF9AE}" pid="6" name="MSIP_Label_cc6ed9fc-fefc-4a0c-a6d6-10cf236c0d4f_SetDate">
    <vt:lpwstr>2026-03-06T12:49:06Z</vt:lpwstr>
  </property>
  <property fmtid="{D5CDD505-2E9C-101B-9397-08002B2CF9AE}" pid="7" name="MSIP_Label_cc6ed9fc-fefc-4a0c-a6d6-10cf236c0d4f_Method">
    <vt:lpwstr>Standard</vt:lpwstr>
  </property>
  <property fmtid="{D5CDD505-2E9C-101B-9397-08002B2CF9AE}" pid="8" name="MSIP_Label_cc6ed9fc-fefc-4a0c-a6d6-10cf236c0d4f_Name">
    <vt:lpwstr>Internal use only</vt:lpwstr>
  </property>
  <property fmtid="{D5CDD505-2E9C-101B-9397-08002B2CF9AE}" pid="9" name="MSIP_Label_cc6ed9fc-fefc-4a0c-a6d6-10cf236c0d4f_SiteId">
    <vt:lpwstr>5069cde4-642a-45c0-8094-d0c2dec10be3</vt:lpwstr>
  </property>
  <property fmtid="{D5CDD505-2E9C-101B-9397-08002B2CF9AE}" pid="10" name="MSIP_Label_cc6ed9fc-fefc-4a0c-a6d6-10cf236c0d4f_ActionId">
    <vt:lpwstr>3dc59826-4edb-4215-bddd-f1f0ef98c502</vt:lpwstr>
  </property>
  <property fmtid="{D5CDD505-2E9C-101B-9397-08002B2CF9AE}" pid="11" name="MSIP_Label_cc6ed9fc-fefc-4a0c-a6d6-10cf236c0d4f_ContentBits">
    <vt:lpwstr>1</vt:lpwstr>
  </property>
  <property fmtid="{D5CDD505-2E9C-101B-9397-08002B2CF9AE}" pid="12" name="MSIP_Label_cc6ed9fc-fefc-4a0c-a6d6-10cf236c0d4f_Tag">
    <vt:lpwstr>10, 3, 0, 1</vt:lpwstr>
  </property>
</Properties>
</file>